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1" w:rsidRDefault="00422E05" w:rsidP="00422E05">
      <w:pPr>
        <w:spacing w:line="279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ЗАКАЗЧИК</w:t>
      </w:r>
      <w:proofErr w:type="gramStart"/>
      <w:r>
        <w:rPr>
          <w:rFonts w:eastAsia="Times New Roman"/>
          <w:sz w:val="24"/>
          <w:szCs w:val="24"/>
        </w:rPr>
        <w:t>И ООО</w:t>
      </w:r>
      <w:proofErr w:type="gramEnd"/>
      <w:r>
        <w:rPr>
          <w:rFonts w:eastAsia="Times New Roman"/>
          <w:sz w:val="24"/>
          <w:szCs w:val="24"/>
        </w:rPr>
        <w:t xml:space="preserve"> «МОДИЦИНА»</w:t>
      </w:r>
    </w:p>
    <w:p w:rsidR="009F3251" w:rsidRDefault="00422E05">
      <w:pPr>
        <w:spacing w:line="234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Объекты, предприятия/организации которым оказывается услуга дистанционных медицинских осмотров</w:t>
      </w:r>
      <w:bookmarkStart w:id="0" w:name="_GoBack"/>
      <w:bookmarkEnd w:id="0"/>
    </w:p>
    <w:p w:rsidR="009F3251" w:rsidRDefault="009F3251">
      <w:pPr>
        <w:spacing w:line="285" w:lineRule="exact"/>
        <w:rPr>
          <w:sz w:val="24"/>
          <w:szCs w:val="24"/>
        </w:rPr>
      </w:pPr>
    </w:p>
    <w:p w:rsidR="009F3251" w:rsidRDefault="00422E05">
      <w:pPr>
        <w:spacing w:line="234" w:lineRule="auto"/>
        <w:ind w:left="7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Предприятия и организации, деятельность которых непосредственно</w:t>
      </w:r>
      <w:r>
        <w:rPr>
          <w:rFonts w:eastAsia="Times New Roman"/>
          <w:sz w:val="24"/>
          <w:szCs w:val="24"/>
        </w:rPr>
        <w:t xml:space="preserve"> связана с опасными видами работ в рамках осуществляемой деятельности:</w:t>
      </w:r>
    </w:p>
    <w:p w:rsidR="009F3251" w:rsidRDefault="009F3251">
      <w:pPr>
        <w:spacing w:line="14" w:lineRule="exact"/>
        <w:rPr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248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атомной энергетики (Российские АЭС, предприятия по переработке и обогащению урана, предприятия сборки-разборки ядерных боеприпасов, уранодобывающие и пр.);</w:t>
      </w:r>
    </w:p>
    <w:p w:rsidR="009F3251" w:rsidRDefault="009F32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248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нефтегазодо</w:t>
      </w:r>
      <w:r>
        <w:rPr>
          <w:rFonts w:eastAsia="Times New Roman"/>
          <w:sz w:val="24"/>
          <w:szCs w:val="24"/>
        </w:rPr>
        <w:t>бывающей промышленности (добывающие компании, эксплуатирующие приборы-источники радиоактивного излучения);</w:t>
      </w:r>
    </w:p>
    <w:p w:rsidR="009F3251" w:rsidRDefault="009F325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газоснабжения;</w:t>
      </w: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транспортирования опасных веществ (опасных грузов);</w:t>
      </w: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угольной, горнорудной и нерудной промышленности;</w:t>
      </w: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Объекты </w:t>
      </w:r>
      <w:r>
        <w:rPr>
          <w:rFonts w:eastAsia="Times New Roman"/>
          <w:sz w:val="24"/>
          <w:szCs w:val="24"/>
        </w:rPr>
        <w:t>химической и нефтехимической промышленности;</w:t>
      </w: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металлургической и коксохимической промышленности;</w:t>
      </w: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хранения и переработки растительного сырья;</w:t>
      </w:r>
    </w:p>
    <w:p w:rsidR="009F3251" w:rsidRDefault="00422E05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предприятий по производству и переработке минеральных удобрений;</w:t>
      </w:r>
    </w:p>
    <w:p w:rsidR="009F3251" w:rsidRDefault="009F325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8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Объекты производства, </w:t>
      </w:r>
      <w:r>
        <w:rPr>
          <w:rFonts w:eastAsia="Times New Roman"/>
          <w:sz w:val="24"/>
          <w:szCs w:val="24"/>
        </w:rPr>
        <w:t>хранения и применения взрывчатых материалов промышленного назначения;</w:t>
      </w:r>
    </w:p>
    <w:p w:rsidR="009F3251" w:rsidRDefault="009F325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с подъемными сооружениями;</w:t>
      </w:r>
    </w:p>
    <w:p w:rsidR="009F3251" w:rsidRDefault="009F325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8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проектирования, изготовления, реконструкции, наладки, монтажа, ремонта, технического диагностирования и эксплуатации сосудов, цистерн, бочек,</w:t>
      </w:r>
      <w:r>
        <w:rPr>
          <w:rFonts w:eastAsia="Times New Roman"/>
          <w:sz w:val="24"/>
          <w:szCs w:val="24"/>
        </w:rPr>
        <w:t xml:space="preserve"> баллонов, барокамер, работающих под избыточным давлением;</w:t>
      </w:r>
    </w:p>
    <w:p w:rsidR="009F3251" w:rsidRDefault="009F32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8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проектирования, изготовления, монтажа, испытаний, эксплуатации, ремонта, реконструкции, консервации и ликвидации стационарных компрессорных установок в производствах, использующих сжатый в</w:t>
      </w:r>
      <w:r>
        <w:rPr>
          <w:rFonts w:eastAsia="Times New Roman"/>
          <w:sz w:val="24"/>
          <w:szCs w:val="24"/>
        </w:rPr>
        <w:t>оздух и инертные газы;</w:t>
      </w:r>
    </w:p>
    <w:p w:rsidR="009F3251" w:rsidRDefault="009F32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8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проектирования, изготовления, монтажа, ремонта и эксплуатации трубопроводов, транспортирующих водяной пар с рабочим давлением более 0,07 МПа (0,7 кгс/кв.см) или горячую воду с температурой свыше 115°С;</w:t>
      </w:r>
    </w:p>
    <w:p w:rsidR="009F3251" w:rsidRDefault="009F325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8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Объекты золотодобываю</w:t>
      </w:r>
      <w:r>
        <w:rPr>
          <w:rFonts w:eastAsia="Times New Roman"/>
          <w:sz w:val="24"/>
          <w:szCs w:val="24"/>
        </w:rPr>
        <w:t>щей промышленности (добывающие компании, эксплуатирующие приборы-источники радиоактивного излучения);</w:t>
      </w:r>
    </w:p>
    <w:p w:rsidR="009F3251" w:rsidRDefault="009F325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Финансовые организации (банки и пр.);</w:t>
      </w:r>
    </w:p>
    <w:p w:rsidR="009F3251" w:rsidRDefault="009F325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F3251" w:rsidRDefault="00422E05">
      <w:pPr>
        <w:numPr>
          <w:ilvl w:val="0"/>
          <w:numId w:val="1"/>
        </w:numPr>
        <w:tabs>
          <w:tab w:val="left" w:pos="368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Другие и прочие предприятия и организации, чья деятельность связана с особо опасными, ответственными видами работ.</w:t>
      </w:r>
    </w:p>
    <w:sectPr w:rsidR="009F3251">
      <w:pgSz w:w="11900" w:h="16838"/>
      <w:pgMar w:top="540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23A4774"/>
    <w:lvl w:ilvl="0" w:tplc="C2FA8656">
      <w:start w:val="1"/>
      <w:numFmt w:val="decimal"/>
      <w:lvlText w:val="%1."/>
      <w:lvlJc w:val="left"/>
    </w:lvl>
    <w:lvl w:ilvl="1" w:tplc="007CF13E">
      <w:numFmt w:val="decimal"/>
      <w:lvlText w:val=""/>
      <w:lvlJc w:val="left"/>
    </w:lvl>
    <w:lvl w:ilvl="2" w:tplc="69C40DB0">
      <w:numFmt w:val="decimal"/>
      <w:lvlText w:val=""/>
      <w:lvlJc w:val="left"/>
    </w:lvl>
    <w:lvl w:ilvl="3" w:tplc="77A8099E">
      <w:numFmt w:val="decimal"/>
      <w:lvlText w:val=""/>
      <w:lvlJc w:val="left"/>
    </w:lvl>
    <w:lvl w:ilvl="4" w:tplc="58149104">
      <w:numFmt w:val="decimal"/>
      <w:lvlText w:val=""/>
      <w:lvlJc w:val="left"/>
    </w:lvl>
    <w:lvl w:ilvl="5" w:tplc="B114D798">
      <w:numFmt w:val="decimal"/>
      <w:lvlText w:val=""/>
      <w:lvlJc w:val="left"/>
    </w:lvl>
    <w:lvl w:ilvl="6" w:tplc="74B0126C">
      <w:numFmt w:val="decimal"/>
      <w:lvlText w:val=""/>
      <w:lvlJc w:val="left"/>
    </w:lvl>
    <w:lvl w:ilvl="7" w:tplc="06EE5360">
      <w:numFmt w:val="decimal"/>
      <w:lvlText w:val=""/>
      <w:lvlJc w:val="left"/>
    </w:lvl>
    <w:lvl w:ilvl="8" w:tplc="1ACEC0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1"/>
    <w:rsid w:val="00422E05"/>
    <w:rsid w:val="009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2020-01-28T15:09:00Z</dcterms:created>
  <dcterms:modified xsi:type="dcterms:W3CDTF">2020-01-28T15:09:00Z</dcterms:modified>
</cp:coreProperties>
</file>